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-113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6"/>
          <w:shd w:fill="auto" w:val="clear"/>
        </w:rPr>
        <w:t xml:space="preserve">Udzia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6"/>
          <w:shd w:fill="auto" w:val="clear"/>
        </w:rPr>
        <w:t xml:space="preserve">ł biblioteki  w akcji i konkursie ,,O osobach z niepełnosprawnościami"</w:t>
      </w:r>
    </w:p>
    <w:p>
      <w:pPr>
        <w:spacing w:before="0" w:after="200" w:line="276"/>
        <w:ind w:right="-113" w:left="0" w:firstLine="0"/>
        <w:jc w:val="center"/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we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łpracy  ze świetlicą szkolną.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od 31 I  do 28 II 2020 </w:t>
      </w:r>
    </w:p>
    <w:p>
      <w:pPr>
        <w:spacing w:before="0" w:after="200" w:line="276"/>
        <w:ind w:right="-113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biblioteka nasza zdoby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ła   I miejsce w  konkursie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ólnopolskim</w:t>
      </w:r>
    </w:p>
    <w:p>
      <w:pPr>
        <w:spacing w:before="0" w:after="0" w:line="240"/>
        <w:ind w:right="0" w:left="70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,,O osobach z niepe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łnosprawnościami” zorganizowanym </w:t>
      </w:r>
    </w:p>
    <w:p>
      <w:pPr>
        <w:spacing w:before="0" w:after="0" w:line="240"/>
        <w:ind w:right="0" w:left="70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przez: Portal GLOBALNIE W BIBLIOTEKACH ,</w:t>
      </w:r>
    </w:p>
    <w:p>
      <w:pPr>
        <w:spacing w:before="0" w:after="0" w:line="240"/>
        <w:ind w:right="0" w:left="70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Fundacj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 Rozwoju Społeczeństwa Informacyjnego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i Fundacj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 Humanity in Action.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Nasze dzia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łania zostały docenione i uznane najlepszą inicjatywę  w skali og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ólnopolskiej  ( na 101 placówek bibliotecznych).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Biblioteka  nasza otrzyma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ła nagrodę gł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ówna tj.  karty sieci EMPIK. </w:t>
      </w:r>
    </w:p>
    <w:p>
      <w:pPr>
        <w:spacing w:before="0" w:after="200" w:line="240"/>
        <w:ind w:right="-113" w:left="0" w:firstLine="0"/>
        <w:jc w:val="center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 ramach akcji biblioteka przeprowadzi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ła nastepujące działania:</w:t>
      </w:r>
    </w:p>
    <w:p>
      <w:pPr>
        <w:numPr>
          <w:ilvl w:val="0"/>
          <w:numId w:val="5"/>
        </w:numPr>
        <w:spacing w:before="0" w:after="200" w:line="240"/>
        <w:ind w:right="-113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łorganizacja konkursu: projekt na znak </w:t>
      </w:r>
    </w:p>
    <w:p>
      <w:pPr>
        <w:spacing w:before="0" w:after="200" w:line="240"/>
        <w:ind w:right="-113" w:left="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dla  osób  z niepe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łnosprawnością.</w:t>
      </w:r>
    </w:p>
    <w:p>
      <w:pPr>
        <w:numPr>
          <w:ilvl w:val="0"/>
          <w:numId w:val="7"/>
        </w:numPr>
        <w:spacing w:before="0" w:after="200" w:line="240"/>
        <w:ind w:right="-113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Przygotowano karty narracyjne do teatrzyku kamishibai na podstawie dwóch ksi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ążek: dotyczących dzieci niewidomych:</w:t>
      </w:r>
    </w:p>
    <w:p>
      <w:pPr>
        <w:spacing w:before="0" w:after="0" w:line="276"/>
        <w:ind w:right="0" w:left="36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,, Tydzie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ń Konstancji"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 O. Masiuk </w:t>
      </w:r>
    </w:p>
    <w:p>
      <w:pPr>
        <w:spacing w:before="0" w:after="0" w:line="276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oraz   ,,Czarna ksi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ążka kolor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ów"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 M. Cottini i R. Farii.</w:t>
      </w:r>
    </w:p>
    <w:p>
      <w:pPr>
        <w:numPr>
          <w:ilvl w:val="0"/>
          <w:numId w:val="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Wyszukanie na platformie YouTube Filmików dotycz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ących r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żnego rodzaju niepełnosprawności.</w:t>
      </w:r>
    </w:p>
    <w:p>
      <w:pPr>
        <w:numPr>
          <w:ilvl w:val="0"/>
          <w:numId w:val="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Przygotowanie szczegó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łowego om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ówienia genezy i wykorzystania alfabetu braila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FFFFFF" w:val="clear"/>
        </w:rPr>
        <w:t xml:space="preserve">/Louisa Braille’a/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6"/>
          <w:shd w:fill="FFFFFF" w:val="clear"/>
        </w:rPr>
        <w:t xml:space="preserve">,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 i pokazu eksponatów w których wykorzystano ten typ pisma.</w:t>
      </w:r>
    </w:p>
    <w:p>
      <w:pPr>
        <w:numPr>
          <w:ilvl w:val="0"/>
          <w:numId w:val="9"/>
        </w:numPr>
        <w:spacing w:before="10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Opracowanie porównania dnia ch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łopca pełnosprawnego i chłopca  z dziecięcym porażeniem m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ózgowym na podstawie filmu pt : '' Zobacz we mnie cz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łowieka".</w:t>
      </w:r>
    </w:p>
    <w:p>
      <w:pPr>
        <w:numPr>
          <w:ilvl w:val="0"/>
          <w:numId w:val="9"/>
        </w:numPr>
        <w:spacing w:before="100" w:after="100" w:line="240"/>
        <w:ind w:right="0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Przygotowanie informacji na temat bohaterów ksi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ążek obarczonych niepełnosprawnością oraz znanych i sławnych ludzi nam wsp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łczesnych: naukowc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ów, gwiazd kultury masowej itp. / A. Bocelli, Carlos Santana, Stevie Wonder/.</w:t>
      </w:r>
    </w:p>
    <w:p>
      <w:pPr>
        <w:numPr>
          <w:ilvl w:val="0"/>
          <w:numId w:val="9"/>
        </w:numPr>
        <w:spacing w:before="0" w:after="0" w:line="240"/>
        <w:ind w:right="0" w:left="36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Przeprowadzenie 11 lekcji dla obydwu poziomów edukacyjnych: 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od 31 I do  7 II i od 24 do 28 II 2020 r.</w:t>
      </w:r>
    </w:p>
    <w:p>
      <w:pPr>
        <w:numPr>
          <w:ilvl w:val="0"/>
          <w:numId w:val="14"/>
        </w:numPr>
        <w:spacing w:before="0" w:after="0" w:line="240"/>
        <w:ind w:right="0" w:left="420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W klasach 1 -3 zrealizowano 5 lekcji bibliotecznych na temat : </w:t>
      </w:r>
    </w:p>
    <w:p>
      <w:pPr>
        <w:spacing w:before="0" w:after="0" w:line="240"/>
        <w:ind w:right="0" w:left="42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Niepe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łnosprawność - tolerancja i akceptacja:  </w:t>
      </w:r>
    </w:p>
    <w:p>
      <w:pPr>
        <w:numPr>
          <w:ilvl w:val="0"/>
          <w:numId w:val="16"/>
        </w:numPr>
        <w:tabs>
          <w:tab w:val="left" w:pos="720" w:leader="none"/>
        </w:tabs>
        <w:spacing w:before="0" w:after="0" w:line="240"/>
        <w:ind w:right="0" w:left="585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na podstawie teatrzyku kamishibai o dzieciach niewidomych,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585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ksi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ążek, kt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órych bohaterami s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ą osoby z  niepełnosprawnością ,,Tydzień Konstancji", ,,Czarna książka kolor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ów", ,, Cudowny ch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łopak",</w:t>
      </w:r>
    </w:p>
    <w:p>
      <w:pPr>
        <w:numPr>
          <w:ilvl w:val="0"/>
          <w:numId w:val="16"/>
        </w:numPr>
        <w:tabs>
          <w:tab w:val="left" w:pos="720" w:leader="none"/>
        </w:tabs>
        <w:spacing w:before="100" w:after="100" w:line="240"/>
        <w:ind w:right="0" w:left="585" w:hanging="36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informacji o pi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śmie brajlowskim  i eksponat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ów z alfabetem braila.</w:t>
      </w:r>
    </w:p>
    <w:p>
      <w:pPr>
        <w:numPr>
          <w:ilvl w:val="0"/>
          <w:numId w:val="18"/>
        </w:numPr>
        <w:spacing w:before="0" w:after="0" w:line="240"/>
        <w:ind w:right="0" w:left="4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W klasach 4 -8 realizowano 6 lekcji bibliotecznych na temat 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 ,, Niepe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łnosprawność - tolerancja i akceptacja”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na podst.  filmów ze cyklu ,,Integracja" z 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www.integracja.org</w:t>
        </w:r>
      </w:hyperlink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 na temat  niepe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łnosprawności: ruchowej, słuchowej, wzrokowej, intelektualnej ora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  <w:t xml:space="preserve">z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  <w:t xml:space="preserve"> na podstawie filmu pt : '' Zobacz we mnie człowieka".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93" w:dyaOrig="5831">
          <v:rect xmlns:o="urn:schemas-microsoft-com:office:office" xmlns:v="urn:schemas-microsoft-com:vml" id="rectole0000000000" style="width:219.650000pt;height:291.5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object w:dxaOrig="6762" w:dyaOrig="5081">
          <v:rect xmlns:o="urn:schemas-microsoft-com:office:office" xmlns:v="urn:schemas-microsoft-com:vml" id="rectole0000000001" style="width:338.100000pt;height:254.0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object w:dxaOrig="5831" w:dyaOrig="4393">
          <v:rect xmlns:o="urn:schemas-microsoft-com:office:office" xmlns:v="urn:schemas-microsoft-com:vml" id="rectole0000000002" style="width:291.550000pt;height:219.6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object w:dxaOrig="7188" w:dyaOrig="5406">
          <v:rect xmlns:o="urn:schemas-microsoft-com:office:office" xmlns:v="urn:schemas-microsoft-com:vml" id="rectole0000000003" style="width:359.400000pt;height:270.3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object w:dxaOrig="6944" w:dyaOrig="5223">
          <v:rect xmlns:o="urn:schemas-microsoft-com:office:office" xmlns:v="urn:schemas-microsoft-com:vml" id="rectole0000000004" style="width:347.200000pt;height:261.1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object w:dxaOrig="5831" w:dyaOrig="4393">
          <v:rect xmlns:o="urn:schemas-microsoft-com:office:office" xmlns:v="urn:schemas-microsoft-com:vml" id="rectole0000000005" style="width:291.550000pt;height:219.6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object w:dxaOrig="5831" w:dyaOrig="4393">
          <v:rect xmlns:o="urn:schemas-microsoft-com:office:office" xmlns:v="urn:schemas-microsoft-com:vml" id="rectole0000000006" style="width:291.550000pt;height:219.6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  <w:r>
        <w:object w:dxaOrig="8605" w:dyaOrig="6479">
          <v:rect xmlns:o="urn:schemas-microsoft-com:office:office" xmlns:v="urn:schemas-microsoft-com:vml" id="rectole0000000007" style="width:430.250000pt;height:323.9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">
    <w:lvl w:ilvl="0">
      <w:start w:val="1"/>
      <w:numFmt w:val="lowerLetter"/>
      <w:lvlText w:val="%1."/>
    </w:lvl>
  </w:abstractNum>
  <w:abstractNum w:abstractNumId="24">
    <w:lvl w:ilvl="0">
      <w:start w:val="1"/>
      <w:numFmt w:val="bullet"/>
      <w:lvlText w:val="•"/>
    </w:lvl>
  </w:abstractNum>
  <w:num w:numId="5">
    <w:abstractNumId w:val="24"/>
  </w:num>
  <w:num w:numId="7">
    <w:abstractNumId w:val="18"/>
  </w:num>
  <w:num w:numId="9">
    <w:abstractNumId w:val="12"/>
  </w:num>
  <w:num w:numId="14">
    <w:abstractNumId w:val="6"/>
  </w:num>
  <w:num w:numId="16">
    <w:abstractNumId w:val="2"/>
  </w:num>
  <w:num w:numId="1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7" Type="http://schemas.openxmlformats.org/officeDocument/2006/relationships/numbering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media/image6.wmf" Id="docRId14" Type="http://schemas.openxmlformats.org/officeDocument/2006/relationships/image" /><Relationship Target="styles.xml" Id="docRId18" Type="http://schemas.openxmlformats.org/officeDocument/2006/relationships/styles" /><Relationship Target="media/image0.wmf" Id="docRId2" Type="http://schemas.openxmlformats.org/officeDocument/2006/relationships/image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embeddings/oleObject5.bin" Id="docRId11" Type="http://schemas.openxmlformats.org/officeDocument/2006/relationships/oleObject" /><Relationship Target="embeddings/oleObject7.bin" Id="docRId15" Type="http://schemas.openxmlformats.org/officeDocument/2006/relationships/oleObject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Mode="External" Target="http://www.integracja.org/" Id="docRId0" Type="http://schemas.openxmlformats.org/officeDocument/2006/relationships/hyperlink" /><Relationship Target="media/image5.wmf" Id="docRId12" Type="http://schemas.openxmlformats.org/officeDocument/2006/relationships/image" /><Relationship Target="media/image7.wmf" Id="docRId16" Type="http://schemas.openxmlformats.org/officeDocument/2006/relationships/image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embeddings/oleObject1.bin" Id="docRId3" Type="http://schemas.openxmlformats.org/officeDocument/2006/relationships/oleObject" /></Relationships>
</file>